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2" w:rsidRPr="00B16AC6" w:rsidRDefault="00887722" w:rsidP="006A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BB">
        <w:rPr>
          <w:rFonts w:ascii="Times New Roman" w:hAnsi="Times New Roman" w:cs="Times New Roman"/>
          <w:b/>
          <w:sz w:val="24"/>
          <w:szCs w:val="24"/>
        </w:rPr>
        <w:t>Tematický a časový plán</w:t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  <w:t>rok 2012/2013</w:t>
      </w:r>
    </w:p>
    <w:p w:rsidR="00887722" w:rsidRDefault="0023287D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Tělesná výchova</w:t>
      </w:r>
      <w:r w:rsidR="00A01DA1">
        <w:rPr>
          <w:rFonts w:ascii="Times New Roman" w:hAnsi="Times New Roman" w:cs="Times New Roman"/>
          <w:b/>
          <w:sz w:val="24"/>
          <w:szCs w:val="24"/>
        </w:rPr>
        <w:t xml:space="preserve"> 3. ročník</w:t>
      </w:r>
    </w:p>
    <w:p w:rsidR="006A2DBB" w:rsidRPr="006A2DBB" w:rsidRDefault="006A2DBB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126"/>
        <w:gridCol w:w="2637"/>
        <w:gridCol w:w="2637"/>
      </w:tblGrid>
      <w:tr w:rsidR="00050335" w:rsidRPr="00945E8E" w:rsidTr="005E2B1D">
        <w:tc>
          <w:tcPr>
            <w:tcW w:w="534" w:type="dxa"/>
          </w:tcPr>
          <w:p w:rsidR="00050335" w:rsidRPr="00945E8E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050335" w:rsidRPr="00945E8E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Časové rozvržení</w:t>
            </w:r>
          </w:p>
        </w:tc>
        <w:tc>
          <w:tcPr>
            <w:tcW w:w="2637" w:type="dxa"/>
          </w:tcPr>
          <w:p w:rsidR="00050335" w:rsidRPr="00945E8E" w:rsidRDefault="00A01DA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Téma, výstupy a kompetence</w:t>
            </w:r>
          </w:p>
        </w:tc>
        <w:tc>
          <w:tcPr>
            <w:tcW w:w="2637" w:type="dxa"/>
          </w:tcPr>
          <w:p w:rsidR="00050335" w:rsidRPr="00945E8E" w:rsidRDefault="000503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Učivo/ prázdniny/svátky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 w:rsidP="003A4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</w:tcPr>
          <w:p w:rsidR="00640C81" w:rsidRPr="00945E8E" w:rsidRDefault="00640C81" w:rsidP="003A4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03. 09. - 07. 09. 2012</w:t>
            </w:r>
          </w:p>
        </w:tc>
        <w:tc>
          <w:tcPr>
            <w:tcW w:w="2637" w:type="dxa"/>
            <w:vMerge w:val="restart"/>
          </w:tcPr>
          <w:p w:rsidR="001618CD" w:rsidRPr="00945E8E" w:rsidRDefault="001618C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Kompetence k učení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Žáci jsou průběžně uváděni do terminologie TV.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Poznávají herní pravidla, učí se je používat, hodnotí svůj pokrok.</w:t>
            </w:r>
          </w:p>
          <w:p w:rsidR="001618CD" w:rsidRPr="00945E8E" w:rsidRDefault="001618CD" w:rsidP="009870A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Dokáže charakterizovat nesprávné držení těla.</w:t>
            </w:r>
          </w:p>
          <w:p w:rsidR="001618CD" w:rsidRPr="00945E8E" w:rsidRDefault="001618CD" w:rsidP="009870A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40C81" w:rsidRPr="00945E8E" w:rsidRDefault="00640C81" w:rsidP="009870A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Kompetence k řešení problémů</w:t>
            </w:r>
          </w:p>
          <w:p w:rsidR="00640C81" w:rsidRPr="00945E8E" w:rsidRDefault="00640C81" w:rsidP="009870A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Herní situace podněcují žáky k řešení problémů, k volbě strategie, k rozhodování,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 sebehodnocení.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Zvyšuje kondici ve všech oblastech. Měří a zapisuje výkony. Zapojuje se do pohybových her.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Provádí technicky atletické disciplíny. 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Kompetence komunikativní</w:t>
            </w:r>
          </w:p>
          <w:p w:rsidR="00640C81" w:rsidRPr="00945E8E" w:rsidRDefault="00640C81" w:rsidP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Rozvíjí se komunikace v kolektivu při hře. </w:t>
            </w:r>
          </w:p>
          <w:p w:rsidR="00640C81" w:rsidRPr="00945E8E" w:rsidRDefault="00640C81" w:rsidP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40C81" w:rsidRPr="00945E8E" w:rsidRDefault="00640C81" w:rsidP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Kompetence sociální a personální</w:t>
            </w:r>
          </w:p>
          <w:p w:rsidR="00640C81" w:rsidRPr="00945E8E" w:rsidRDefault="00640C81" w:rsidP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Rozvíjí se vzájemná úcta, úcta k spoluhráči, soupeři.</w:t>
            </w:r>
          </w:p>
          <w:p w:rsidR="00640C81" w:rsidRPr="00945E8E" w:rsidRDefault="00640C81" w:rsidP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Rozvíjí se spolupráce s jednotlivci i skupinami.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Občanské kompetence</w:t>
            </w:r>
          </w:p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Žáci jsou vedeni k odpovědnému rozhodování v různých situacích, k respektování pravidel bezpečnosti, k sebekázni a sebekontrole.</w:t>
            </w:r>
          </w:p>
          <w:p w:rsidR="001618CD" w:rsidRPr="00945E8E" w:rsidRDefault="001618CD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618CD" w:rsidRPr="00945E8E" w:rsidRDefault="001618CD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618CD" w:rsidRPr="00945E8E" w:rsidRDefault="001618CD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618CD" w:rsidRPr="00945E8E" w:rsidRDefault="001618CD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MV – MA, DV, HV</w:t>
            </w:r>
          </w:p>
        </w:tc>
        <w:tc>
          <w:tcPr>
            <w:tcW w:w="2637" w:type="dxa"/>
          </w:tcPr>
          <w:p w:rsidR="00640C81" w:rsidRPr="00945E8E" w:rsidRDefault="00640C81" w:rsidP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Úvodní hodina- nástup, pozdravy</w:t>
            </w:r>
            <w:r w:rsidR="001618CD" w:rsidRPr="00945E8E">
              <w:rPr>
                <w:rFonts w:ascii="Times New Roman" w:hAnsi="Times New Roman" w:cs="Times New Roman"/>
                <w:sz w:val="18"/>
                <w:szCs w:val="18"/>
              </w:rPr>
              <w:t>, rozcvička.</w:t>
            </w:r>
          </w:p>
          <w:p w:rsidR="001618CD" w:rsidRPr="00945E8E" w:rsidRDefault="001618CD" w:rsidP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Správné držení těla   Zásady při různých poranění   První pomoc   Zdravá výživa a správný pitný režim   Hygiena a bezpečnost při hodinách TV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10. 09. -14. 09.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 w:rsidP="000E6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Atletika: běh na krátkou vzdálenost, základy startu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17. 09. - 21. 09.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Pohybové a sportovní hry: pohybové hry s míčem, hra Na jelena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24. 09. - 28. 09.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Pohybové hry s míčem, přihrávky pravidla a spolupráce ve hře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Člunkový běh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Den české státnosti – 28. 9.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1618CD" w:rsidRPr="00945E8E" w:rsidRDefault="00640C81">
            <w:pPr>
              <w:rPr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Kondiční cvičení a pohybové hry- žebřiny, lavičky, základy šplhu na tyči</w:t>
            </w:r>
            <w:r w:rsidR="001618CD" w:rsidRPr="00945E8E">
              <w:rPr>
                <w:sz w:val="18"/>
                <w:szCs w:val="18"/>
              </w:rPr>
              <w:t xml:space="preserve"> </w:t>
            </w:r>
          </w:p>
          <w:p w:rsidR="00640C81" w:rsidRPr="00945E8E" w:rsidRDefault="00161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Silové, rychlostní a vytrvalostní předpoklady   Rozvíjení pohybové dovedností   Měření základních tělesných parametrů   Měření pohybových výkonů</w:t>
            </w:r>
            <w:r w:rsidRPr="00945E8E">
              <w:rPr>
                <w:sz w:val="18"/>
                <w:szCs w:val="18"/>
              </w:rPr>
              <w:t xml:space="preserve">      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01. 10. -05. 10.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Gymnastika – postoje a pohyby paží, nohou</w:t>
            </w:r>
          </w:p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Názvy používaného nářadí.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08. 10. - 12. 10.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 w:rsidP="00161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Míčové hry- přehazovaná. 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15. 10. - 19. 10.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Gymnastika- přemet stranou, kotoul vpřed, vzad, letmo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22. 10. - 26. 10.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Podzimní prázdniny připadnou na čtvrtek 25. října a pátek 26. října 2012.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29. 10 - 02. 11.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 w:rsidP="00161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Míčové hry- košíková.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Gymnastika- přemet stranou, kotoul vpřed, vzad, letmo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05. 11. - 09. 11.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Kondiční a pohybové hry</w:t>
            </w:r>
            <w:r w:rsidR="00C85C2C"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– skákání přes švihadlo. 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12. 11. - 16. 11.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17. 11. Den svobody a demokracie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19. 11. - 23. 11.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 w:rsidP="00050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Pohybové hry - honičky, štafety a hry ve skupinách.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26. 11. - 30. 11.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Míčové hry- košíková.</w:t>
            </w:r>
            <w:r w:rsidR="00C85C2C"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Nízký, vysoký, střední dribling. Nácvik dvojtaktu.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1618CD" w:rsidP="001618CD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Gymnastika- přeskok přes kozu.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03. 12. - 07. 12.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Cvičení při hudbě.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10. 12. - 14. 12.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Míčové hry – volejbal.</w:t>
            </w:r>
            <w:r w:rsidR="001618CD"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Základní postavení. Nácvik techniky odbíjení obouruč vrchem.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17. 12. - 21. 12.2012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Skupinové hry, soutěže družstev.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24. 12. - 28. 12. 2012</w:t>
            </w: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Vánoční prázdniny budou zahájeny v sobotu 22. prosince 2012 a skončí ve středu 2. ledna 2013.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640C81" w:rsidRPr="00945E8E" w:rsidRDefault="00640C81" w:rsidP="003F2227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6" w:type="dxa"/>
          </w:tcPr>
          <w:p w:rsidR="00640C81" w:rsidRPr="00945E8E" w:rsidRDefault="00640C81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01. 01. - 04. 01. 2013</w:t>
            </w:r>
          </w:p>
        </w:tc>
        <w:tc>
          <w:tcPr>
            <w:tcW w:w="2637" w:type="dxa"/>
            <w:vMerge/>
          </w:tcPr>
          <w:p w:rsidR="00640C81" w:rsidRPr="00945E8E" w:rsidRDefault="00640C8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 w:rsidP="00113E4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Vyučování začne ve čtvrtek 3. 1. 2013.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07. 01. - 11. 01. 2013</w:t>
            </w:r>
          </w:p>
        </w:tc>
        <w:tc>
          <w:tcPr>
            <w:tcW w:w="2637" w:type="dxa"/>
            <w:vMerge/>
          </w:tcPr>
          <w:p w:rsidR="00640C81" w:rsidRPr="00945E8E" w:rsidRDefault="00640C81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640C81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Obratnost a koordinace pohybů.</w:t>
            </w:r>
          </w:p>
        </w:tc>
      </w:tr>
      <w:tr w:rsidR="00640C81" w:rsidRPr="00945E8E" w:rsidTr="005E2B1D">
        <w:tc>
          <w:tcPr>
            <w:tcW w:w="534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2126" w:type="dxa"/>
          </w:tcPr>
          <w:p w:rsidR="00640C81" w:rsidRPr="00945E8E" w:rsidRDefault="0064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14. 01. – 18. 01. 2013</w:t>
            </w:r>
          </w:p>
        </w:tc>
        <w:tc>
          <w:tcPr>
            <w:tcW w:w="2637" w:type="dxa"/>
            <w:vMerge/>
          </w:tcPr>
          <w:p w:rsidR="00640C81" w:rsidRPr="00945E8E" w:rsidRDefault="00640C81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640C81" w:rsidRPr="00945E8E" w:rsidRDefault="00C85C2C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Stolní tenis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21. 01. -25. 01.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F85B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54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Cvičení při hudbě.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28. 01. - 01. 02.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Jednodenní pololetní prázdniny připadnou na pátek 1. února 2013</w:t>
            </w: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i/>
                <w:color w:val="FFFF00"/>
                <w:sz w:val="18"/>
                <w:szCs w:val="18"/>
              </w:rPr>
            </w:pP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04. 02. - 08. 02. 2013</w:t>
            </w:r>
          </w:p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Základy dětské jógy.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11. 02. - 15. 02.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Softbal - základní technika jednotlivce: chytání a házení míče na různé vzdálenosti (bez rukavice i s ní), nadhazování, odpalování.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18. 02. - 22. 02.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C85C2C" w:rsidRDefault="00C85C2C" w:rsidP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Basketbal. </w:t>
            </w:r>
            <w:r w:rsidRPr="00C85C2C">
              <w:rPr>
                <w:rFonts w:ascii="Times New Roman" w:hAnsi="Times New Roman" w:cs="Times New Roman"/>
                <w:sz w:val="18"/>
                <w:szCs w:val="18"/>
              </w:rPr>
              <w:t xml:space="preserve">Uvolňování bez míče, chytání míče a zastavení dvojtaktem. </w:t>
            </w:r>
          </w:p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85C2C">
              <w:rPr>
                <w:rFonts w:ascii="Times New Roman" w:hAnsi="Times New Roman" w:cs="Times New Roman"/>
                <w:sz w:val="18"/>
                <w:szCs w:val="18"/>
              </w:rPr>
              <w:t>ra na jeden, na dva koše.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25. 02. - 01. 03.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Jarní prázdniny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Lyžařský kurz</w:t>
            </w:r>
          </w:p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Poznatky: základy techniky, pravidla závodního lyžování a snowboardingu, výstroj a výzbroj, zásady bezpečnosti pohybu v zimní přírodě, na lyžích a snowboardu.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04. 03. - 08. 03.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5449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Vytrvalostní běh.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126" w:type="dxa"/>
          </w:tcPr>
          <w:p w:rsidR="00C85C2C" w:rsidRPr="00945E8E" w:rsidRDefault="00C85C2C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11. 03. - 15. 03. 2013. </w:t>
            </w: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9D601F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Skok do dálky z místa a z rozběhu.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18. 03. - 22. 03.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9D60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9D601F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Hod kriketovým míčem.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25. 03. - 29. 03.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Velikonoční prázdniny</w:t>
            </w: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945E8E">
              <w:rPr>
                <w:rFonts w:ascii="Times New Roman" w:hAnsi="Times New Roman" w:cs="Times New Roman"/>
                <w:i/>
                <w:sz w:val="18"/>
                <w:szCs w:val="18"/>
              </w:rPr>
              <w:t>připadnou</w:t>
            </w:r>
            <w:r w:rsidRPr="00945E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945E8E">
              <w:rPr>
                <w:rStyle w:val="Siln"/>
                <w:rFonts w:ascii="Times New Roman" w:hAnsi="Times New Roman" w:cs="Times New Roman"/>
                <w:b w:val="0"/>
                <w:i/>
                <w:sz w:val="18"/>
                <w:szCs w:val="18"/>
              </w:rPr>
              <w:t>na čtvrtek 28. března a pátek 29. března 2013.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8"/>
                <w:szCs w:val="18"/>
              </w:rPr>
            </w:pP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01. 04. - 05. 04.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Atletická abeceda.  Běžecké disciplíny – starty, 60m, 100m, 1500m   – sprinty, vytrvalostní běh.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08. 04. - 12. 04.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Atletika: běh na krátkou vzdálenost, základy startu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15. 04. - 19. 04.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C85C2C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85C2C">
              <w:rPr>
                <w:rFonts w:ascii="Times New Roman" w:hAnsi="Times New Roman" w:cs="Times New Roman"/>
                <w:sz w:val="18"/>
                <w:szCs w:val="18"/>
              </w:rPr>
              <w:t>Přeskok</w:t>
            </w: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C85C2C">
              <w:rPr>
                <w:rFonts w:ascii="Times New Roman" w:hAnsi="Times New Roman" w:cs="Times New Roman"/>
                <w:sz w:val="18"/>
                <w:szCs w:val="18"/>
              </w:rPr>
              <w:t>roznožka přes různé nářadí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22. 4. - 26. 04.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Cvičení protahovací, uvolňovací, kloubní pohyblivosti a posilovací.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29. 4. - 03. 05.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Sportovní soutěže školní a mimoškolní. 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06. 05. - 10. 05.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Fotbal – základní pravidla. Činnosti jednotlivce: výběr místa, zpracování míče, přihrávání, střelba na bránu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13. 05. - 17. 05.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945E8E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Venkovní aktivity.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20. 05. - 24. 05. 2013</w:t>
            </w:r>
          </w:p>
        </w:tc>
        <w:tc>
          <w:tcPr>
            <w:tcW w:w="2637" w:type="dxa"/>
            <w:vMerge/>
          </w:tcPr>
          <w:p w:rsidR="00C85C2C" w:rsidRPr="00945E8E" w:rsidRDefault="00C85C2C" w:rsidP="00F85B79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945E8E" w:rsidP="00F85B79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 xml:space="preserve">Procházka do přírody. 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27. 05. - 31. 05.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Tenis, hry s tenisovými míčky.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color w:val="FFFF0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color w:val="FFFF00"/>
                <w:sz w:val="18"/>
                <w:szCs w:val="18"/>
              </w:rPr>
            </w:pP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 xml:space="preserve"> 03. 06. - 07. 06.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Jízda na kole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10. 06. - 14. 06.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 w:rsidP="001618CD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Bruslení na kolečkových bruslích – základy techniky.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126" w:type="dxa"/>
          </w:tcPr>
          <w:p w:rsidR="00C85C2C" w:rsidRPr="00945E8E" w:rsidRDefault="00C85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17. 06. - 21. 06.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Venkovní aktivity.</w:t>
            </w:r>
          </w:p>
        </w:tc>
      </w:tr>
      <w:tr w:rsidR="00C85C2C" w:rsidRPr="00945E8E" w:rsidTr="005E2B1D">
        <w:tc>
          <w:tcPr>
            <w:tcW w:w="534" w:type="dxa"/>
          </w:tcPr>
          <w:p w:rsidR="00C85C2C" w:rsidRPr="00945E8E" w:rsidRDefault="00C85C2C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126" w:type="dxa"/>
          </w:tcPr>
          <w:p w:rsidR="00C85C2C" w:rsidRPr="00945E8E" w:rsidRDefault="00C85C2C" w:rsidP="00B16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E8E">
              <w:rPr>
                <w:rFonts w:ascii="Times New Roman" w:hAnsi="Times New Roman" w:cs="Times New Roman"/>
                <w:sz w:val="18"/>
                <w:szCs w:val="18"/>
              </w:rPr>
              <w:t>24. 06. - 28. 06. 2013</w:t>
            </w:r>
          </w:p>
        </w:tc>
        <w:tc>
          <w:tcPr>
            <w:tcW w:w="2637" w:type="dxa"/>
            <w:vMerge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37" w:type="dxa"/>
          </w:tcPr>
          <w:p w:rsidR="00C85C2C" w:rsidRPr="00945E8E" w:rsidRDefault="00C85C2C">
            <w:pPr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E8E">
              <w:rPr>
                <w:rStyle w:val="Siln"/>
                <w:rFonts w:ascii="Times New Roman" w:hAnsi="Times New Roman" w:cs="Times New Roman"/>
                <w:b w:val="0"/>
                <w:sz w:val="18"/>
                <w:szCs w:val="18"/>
              </w:rPr>
              <w:t>Závěrečné opakování</w:t>
            </w:r>
          </w:p>
        </w:tc>
      </w:tr>
    </w:tbl>
    <w:p w:rsidR="00887722" w:rsidRPr="00B16AC6" w:rsidRDefault="00887722" w:rsidP="001618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7722" w:rsidRPr="00B16AC6" w:rsidSect="00A6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887722"/>
    <w:rsid w:val="00050335"/>
    <w:rsid w:val="000A37E5"/>
    <w:rsid w:val="000E62D8"/>
    <w:rsid w:val="00113E49"/>
    <w:rsid w:val="001618CD"/>
    <w:rsid w:val="00190226"/>
    <w:rsid w:val="00221A62"/>
    <w:rsid w:val="0023287D"/>
    <w:rsid w:val="003063CF"/>
    <w:rsid w:val="003279D9"/>
    <w:rsid w:val="003A4408"/>
    <w:rsid w:val="003A6676"/>
    <w:rsid w:val="00485E7B"/>
    <w:rsid w:val="005F590D"/>
    <w:rsid w:val="006227D5"/>
    <w:rsid w:val="0063048A"/>
    <w:rsid w:val="00640C81"/>
    <w:rsid w:val="006A2DBB"/>
    <w:rsid w:val="00730E7B"/>
    <w:rsid w:val="0074634B"/>
    <w:rsid w:val="007E6D2C"/>
    <w:rsid w:val="00835D1A"/>
    <w:rsid w:val="00887722"/>
    <w:rsid w:val="00945E8E"/>
    <w:rsid w:val="009870A8"/>
    <w:rsid w:val="009A591C"/>
    <w:rsid w:val="009D601F"/>
    <w:rsid w:val="00A01DA1"/>
    <w:rsid w:val="00A60622"/>
    <w:rsid w:val="00A92C69"/>
    <w:rsid w:val="00AB6197"/>
    <w:rsid w:val="00B16AC6"/>
    <w:rsid w:val="00B55347"/>
    <w:rsid w:val="00B715EB"/>
    <w:rsid w:val="00BF2FBD"/>
    <w:rsid w:val="00C075B8"/>
    <w:rsid w:val="00C85C2C"/>
    <w:rsid w:val="00D507A7"/>
    <w:rsid w:val="00E26E76"/>
    <w:rsid w:val="00E2731D"/>
    <w:rsid w:val="00EC2F2D"/>
    <w:rsid w:val="00ED019E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7E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C85C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5C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A3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0A37E5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7E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0A37E5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8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C85C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5C2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5C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2012-09-16T11:02:00Z</dcterms:created>
  <dcterms:modified xsi:type="dcterms:W3CDTF">2012-10-09T21:33:00Z</dcterms:modified>
</cp:coreProperties>
</file>